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96"/>
        <w:tblW w:w="15643" w:type="dxa"/>
        <w:tblLook w:val="04A0" w:firstRow="1" w:lastRow="0" w:firstColumn="1" w:lastColumn="0" w:noHBand="0" w:noVBand="1"/>
      </w:tblPr>
      <w:tblGrid>
        <w:gridCol w:w="3070"/>
        <w:gridCol w:w="3060"/>
        <w:gridCol w:w="3083"/>
        <w:gridCol w:w="3197"/>
        <w:gridCol w:w="3233"/>
      </w:tblGrid>
      <w:tr w:rsidR="00B9506B" w:rsidRPr="00450CD6" w:rsidTr="00523EC0">
        <w:trPr>
          <w:trHeight w:val="1127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1/04/24</w:t>
            </w:r>
          </w:p>
        </w:tc>
        <w:tc>
          <w:tcPr>
            <w:tcW w:w="3060" w:type="dxa"/>
            <w:shd w:val="clear" w:color="auto" w:fill="F4B083" w:themeFill="accent2" w:themeFillTint="99"/>
            <w:vAlign w:val="center"/>
          </w:tcPr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2/04/24</w:t>
            </w:r>
          </w:p>
        </w:tc>
        <w:tc>
          <w:tcPr>
            <w:tcW w:w="3083" w:type="dxa"/>
            <w:shd w:val="clear" w:color="auto" w:fill="F4B083" w:themeFill="accent2" w:themeFillTint="99"/>
            <w:vAlign w:val="center"/>
          </w:tcPr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3/04/24</w:t>
            </w:r>
          </w:p>
        </w:tc>
        <w:tc>
          <w:tcPr>
            <w:tcW w:w="3197" w:type="dxa"/>
            <w:shd w:val="clear" w:color="auto" w:fill="F4B083" w:themeFill="accent2" w:themeFillTint="99"/>
            <w:vAlign w:val="center"/>
          </w:tcPr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4/04/24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5/04/24</w:t>
            </w:r>
          </w:p>
        </w:tc>
      </w:tr>
      <w:tr w:rsidR="00B9506B" w:rsidRPr="00450CD6" w:rsidTr="00A638C9">
        <w:trPr>
          <w:trHeight w:val="3044"/>
        </w:trPr>
        <w:tc>
          <w:tcPr>
            <w:tcW w:w="3070" w:type="dxa"/>
            <w:tcBorders>
              <w:bottom w:val="nil"/>
            </w:tcBorders>
          </w:tcPr>
          <w:p w:rsidR="00A638C9" w:rsidRPr="00450CD6" w:rsidRDefault="00A638C9" w:rsidP="00450C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450C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450C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Default="00A638C9" w:rsidP="00450C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0CD6" w:rsidRDefault="00450CD6" w:rsidP="00450C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0CD6" w:rsidRDefault="00450CD6" w:rsidP="00450C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0CD6" w:rsidRDefault="00450CD6" w:rsidP="00450C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0CD6" w:rsidRDefault="00450CD6" w:rsidP="00450C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0CD6" w:rsidRDefault="00450CD6" w:rsidP="00450C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0CD6" w:rsidRPr="00450CD6" w:rsidRDefault="00450CD6" w:rsidP="00450C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450C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sz w:val="24"/>
                <w:szCs w:val="24"/>
              </w:rPr>
              <w:t xml:space="preserve">Jour </w:t>
            </w: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</w:rPr>
              <w:t>férié</w:t>
            </w:r>
            <w:proofErr w:type="spellEnd"/>
          </w:p>
        </w:tc>
        <w:tc>
          <w:tcPr>
            <w:tcW w:w="3060" w:type="dxa"/>
          </w:tcPr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50E773D" wp14:editId="470157F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84455</wp:posOffset>
                  </wp:positionV>
                  <wp:extent cx="771525" cy="771525"/>
                  <wp:effectExtent l="0" t="0" r="9525" b="9525"/>
                  <wp:wrapNone/>
                  <wp:docPr id="4" name="Picture 4" descr="12.600+ Grafiken, lizenzfreie Vektorgrafiken und Clipart zu Backen Rezept -  iStock | Rezeptbuch, Zutaten, Backb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.600+ Grafiken, lizenzfreie Vektorgrafiken und Clipart zu Backen Rezept -  iStock | Rezeptbuch, Zutaten, Backb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</w:rPr>
              <w:t>Backen</w:t>
            </w:r>
            <w:proofErr w:type="spellEnd"/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</w:rPr>
              <w:t>Pâtisserie</w:t>
            </w:r>
            <w:proofErr w:type="spellEnd"/>
          </w:p>
        </w:tc>
        <w:tc>
          <w:tcPr>
            <w:tcW w:w="3083" w:type="dxa"/>
          </w:tcPr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23EC0" w:rsidRPr="00450CD6" w:rsidRDefault="00523EC0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</w:rPr>
              <w:t>Bastelen</w:t>
            </w:r>
            <w:proofErr w:type="spellEnd"/>
            <w:r w:rsidRPr="00450C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638C9" w:rsidRPr="00450CD6" w:rsidRDefault="00523EC0" w:rsidP="00A638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479619</wp:posOffset>
                  </wp:positionH>
                  <wp:positionV relativeFrom="paragraph">
                    <wp:posOffset>229290</wp:posOffset>
                  </wp:positionV>
                  <wp:extent cx="1237522" cy="773653"/>
                  <wp:effectExtent l="0" t="0" r="1270" b="7620"/>
                  <wp:wrapNone/>
                  <wp:docPr id="6" name="Picture 6" descr="Glücklich Niedliche Kleine Kinder Junge Und Mädchen Machen Papier Handwerk  Stock Vektor Art und mehr Bilder von Handgemach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ücklich Niedliche Kleine Kinder Junge Und Mädchen Machen Papier Handwerk  Stock Vektor Art und mehr Bilder von Handgemach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19" cy="77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38C9" w:rsidRPr="00450CD6">
              <w:rPr>
                <w:rFonts w:ascii="Bookman Old Style" w:hAnsi="Bookman Old Style"/>
                <w:sz w:val="24"/>
                <w:szCs w:val="24"/>
              </w:rPr>
              <w:t>Bricolage</w:t>
            </w:r>
          </w:p>
        </w:tc>
        <w:tc>
          <w:tcPr>
            <w:tcW w:w="3197" w:type="dxa"/>
          </w:tcPr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997B143" wp14:editId="6B7822B7">
                  <wp:simplePos x="0" y="0"/>
                  <wp:positionH relativeFrom="column">
                    <wp:posOffset>831381</wp:posOffset>
                  </wp:positionH>
                  <wp:positionV relativeFrom="paragraph">
                    <wp:posOffset>122086</wp:posOffset>
                  </wp:positionV>
                  <wp:extent cx="1009650" cy="770231"/>
                  <wp:effectExtent l="0" t="0" r="0" b="0"/>
                  <wp:wrapNone/>
                  <wp:docPr id="2" name="Picture 2" descr="377.700+ Grafiken, lizenzfreie Vektorgrafiken und Clipart z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77.700+ Grafiken, lizenzfreie Vektorgrafiken und Clipart z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7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</w:rPr>
              <w:t>Frühstück</w:t>
            </w:r>
            <w:proofErr w:type="spellEnd"/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sz w:val="24"/>
                <w:szCs w:val="24"/>
              </w:rPr>
              <w:t xml:space="preserve">Petit </w:t>
            </w: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</w:rPr>
              <w:t>déjeuner</w:t>
            </w:r>
            <w:proofErr w:type="spellEnd"/>
          </w:p>
        </w:tc>
        <w:tc>
          <w:tcPr>
            <w:tcW w:w="3233" w:type="dxa"/>
            <w:tcBorders>
              <w:bottom w:val="nil"/>
            </w:tcBorders>
          </w:tcPr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</w:rPr>
              <w:t>Ausfluch</w:t>
            </w:r>
            <w:proofErr w:type="spellEnd"/>
            <w:r w:rsidRPr="00450CD6">
              <w:rPr>
                <w:rFonts w:ascii="Bookman Old Style" w:hAnsi="Bookman Old Style"/>
                <w:sz w:val="24"/>
                <w:szCs w:val="24"/>
              </w:rPr>
              <w:t>/Excursion</w:t>
            </w:r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sz w:val="24"/>
                <w:szCs w:val="24"/>
              </w:rPr>
              <w:t>“Kass-Haff”</w:t>
            </w: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506B" w:rsidRPr="00450CD6" w:rsidTr="00A638C9">
        <w:trPr>
          <w:trHeight w:val="3044"/>
        </w:trPr>
        <w:tc>
          <w:tcPr>
            <w:tcW w:w="3070" w:type="dxa"/>
            <w:tcBorders>
              <w:top w:val="nil"/>
            </w:tcBorders>
          </w:tcPr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</w:tcPr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A638C9" w:rsidP="00A638C9">
            <w:pPr>
              <w:ind w:firstLine="720"/>
              <w:rPr>
                <w:rFonts w:ascii="Bookman Old Style" w:hAnsi="Bookman Old Style"/>
                <w:sz w:val="24"/>
                <w:szCs w:val="24"/>
              </w:rPr>
            </w:pPr>
          </w:p>
          <w:p w:rsidR="00A638C9" w:rsidRPr="00450CD6" w:rsidRDefault="00B9506B" w:rsidP="00B9506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</w:rPr>
              <w:t>Molen</w:t>
            </w:r>
            <w:proofErr w:type="spellEnd"/>
          </w:p>
          <w:p w:rsidR="00B9506B" w:rsidRPr="00450CD6" w:rsidRDefault="00B9506B" w:rsidP="00B9506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</w:rPr>
              <w:t>Peinture</w:t>
            </w:r>
            <w:proofErr w:type="spellEnd"/>
          </w:p>
          <w:p w:rsidR="00A638C9" w:rsidRPr="00450CD6" w:rsidRDefault="00B9506B" w:rsidP="00A638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88790</wp:posOffset>
                  </wp:positionV>
                  <wp:extent cx="575945" cy="695294"/>
                  <wp:effectExtent l="0" t="0" r="0" b="0"/>
                  <wp:wrapNone/>
                  <wp:docPr id="1" name="Picture 1" descr="Malen Clipart Bilder - Kostenloser Download auf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en Clipart Bilder - Kostenloser Download auf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60" cy="70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3" w:type="dxa"/>
          </w:tcPr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  <w:lang w:val="fr-LU"/>
              </w:rPr>
            </w:pPr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  <w:lang w:val="fr-LU"/>
              </w:rPr>
            </w:pPr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  <w:lang w:val="fr-LU"/>
              </w:rPr>
            </w:pP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  <w:lang w:val="fr-LU"/>
              </w:rPr>
              <w:t>Gaart</w:t>
            </w:r>
            <w:proofErr w:type="spellEnd"/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  <w:lang w:val="fr-LU"/>
              </w:rPr>
            </w:pPr>
            <w:r w:rsidRPr="00450CD6">
              <w:rPr>
                <w:rFonts w:ascii="Bookman Old Style" w:hAnsi="Bookman Old Styl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11927</wp:posOffset>
                  </wp:positionH>
                  <wp:positionV relativeFrom="paragraph">
                    <wp:posOffset>343811</wp:posOffset>
                  </wp:positionV>
                  <wp:extent cx="1180888" cy="799762"/>
                  <wp:effectExtent l="0" t="0" r="635" b="635"/>
                  <wp:wrapNone/>
                  <wp:docPr id="5" name="Picture 5" descr="Hochbeet statt Hollandtomate - KinderK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chbeet statt Hollandtomate - KinderK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0888" cy="79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CD6">
              <w:rPr>
                <w:rFonts w:ascii="Bookman Old Style" w:hAnsi="Bookman Old Style"/>
                <w:sz w:val="24"/>
                <w:szCs w:val="24"/>
                <w:lang w:val="fr-LU"/>
              </w:rPr>
              <w:t>Jardinage</w:t>
            </w:r>
          </w:p>
        </w:tc>
        <w:tc>
          <w:tcPr>
            <w:tcW w:w="3197" w:type="dxa"/>
          </w:tcPr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  <w:lang w:val="fr-LU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  <w:lang w:val="fr-LU"/>
              </w:rPr>
            </w:pP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  <w:lang w:val="fr-LU"/>
              </w:rPr>
            </w:pPr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  <w:lang w:val="fr-LU"/>
              </w:rPr>
            </w:pP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  <w:lang w:val="fr-LU"/>
              </w:rPr>
              <w:t>Spillplaz</w:t>
            </w:r>
            <w:proofErr w:type="spellEnd"/>
            <w:r w:rsidRPr="00450CD6">
              <w:rPr>
                <w:rFonts w:ascii="Bookman Old Style" w:hAnsi="Bookman Old Style"/>
                <w:sz w:val="24"/>
                <w:szCs w:val="24"/>
                <w:lang w:val="fr-LU"/>
              </w:rPr>
              <w:t>/air de jeu</w:t>
            </w:r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  <w:lang w:val="fr-LU"/>
              </w:rPr>
            </w:pPr>
            <w:r w:rsidRPr="00450CD6">
              <w:rPr>
                <w:rFonts w:ascii="Bookman Old Style" w:hAnsi="Bookman Old Style"/>
                <w:sz w:val="24"/>
                <w:szCs w:val="24"/>
                <w:lang w:val="fr-LU"/>
              </w:rPr>
              <w:t>« </w:t>
            </w: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  <w:lang w:val="fr-LU"/>
              </w:rPr>
              <w:t>Baambësch</w:t>
            </w:r>
            <w:proofErr w:type="spellEnd"/>
            <w:r w:rsidRPr="00450CD6">
              <w:rPr>
                <w:rFonts w:ascii="Bookman Old Style" w:hAnsi="Bookman Old Style"/>
                <w:sz w:val="24"/>
                <w:szCs w:val="24"/>
                <w:lang w:val="fr-LU"/>
              </w:rPr>
              <w:t> »</w:t>
            </w:r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  <w:lang w:val="fr-LU"/>
              </w:rPr>
            </w:pPr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  <w:lang w:val="fr-LU"/>
              </w:rPr>
            </w:pPr>
            <w:r w:rsidRPr="00450CD6">
              <w:rPr>
                <w:rFonts w:ascii="Bookman Old Style" w:hAnsi="Bookman Old Style"/>
                <w:sz w:val="24"/>
                <w:szCs w:val="24"/>
                <w:lang w:val="fr-LU"/>
              </w:rPr>
              <w:t>Départ : 13h30</w:t>
            </w:r>
          </w:p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  <w:lang w:val="fr-LU"/>
              </w:rPr>
            </w:pPr>
            <w:r w:rsidRPr="00450CD6">
              <w:rPr>
                <w:rFonts w:ascii="Bookman Old Style" w:hAnsi="Bookman Old Style"/>
                <w:sz w:val="24"/>
                <w:szCs w:val="24"/>
                <w:lang w:val="fr-LU"/>
              </w:rPr>
              <w:t xml:space="preserve">     Retour : 17h30</w:t>
            </w:r>
          </w:p>
        </w:tc>
        <w:tc>
          <w:tcPr>
            <w:tcW w:w="3233" w:type="dxa"/>
            <w:tcBorders>
              <w:top w:val="nil"/>
            </w:tcBorders>
          </w:tcPr>
          <w:p w:rsidR="00A638C9" w:rsidRPr="00450CD6" w:rsidRDefault="00A638C9" w:rsidP="00A638C9">
            <w:pPr>
              <w:rPr>
                <w:rFonts w:ascii="Bookman Old Style" w:hAnsi="Bookman Old Style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proofErr w:type="spellStart"/>
            <w:r w:rsidRPr="00450CD6">
              <w:rPr>
                <w:rFonts w:ascii="Bookman Old Style" w:hAnsi="Bookman Old Style"/>
                <w:sz w:val="24"/>
                <w:szCs w:val="24"/>
              </w:rPr>
              <w:t>Départ</w:t>
            </w:r>
            <w:proofErr w:type="spellEnd"/>
            <w:r w:rsidRPr="00450CD6">
              <w:rPr>
                <w:rFonts w:ascii="Bookman Old Style" w:hAnsi="Bookman Old Style"/>
                <w:sz w:val="24"/>
                <w:szCs w:val="24"/>
              </w:rPr>
              <w:t>: 9h30</w:t>
            </w:r>
          </w:p>
          <w:p w:rsidR="00A638C9" w:rsidRPr="00450CD6" w:rsidRDefault="00A638C9" w:rsidP="00A638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AD8BC57" wp14:editId="67BE4B2A">
                  <wp:simplePos x="0" y="0"/>
                  <wp:positionH relativeFrom="column">
                    <wp:posOffset>138789</wp:posOffset>
                  </wp:positionH>
                  <wp:positionV relativeFrom="paragraph">
                    <wp:posOffset>300935</wp:posOffset>
                  </wp:positionV>
                  <wp:extent cx="1635046" cy="1228725"/>
                  <wp:effectExtent l="0" t="0" r="3810" b="0"/>
                  <wp:wrapNone/>
                  <wp:docPr id="3" name="Picture 3" descr="13.700+ Grafiken, lizenzfreie Vektorgrafiken und Clipart zu Kinder Bauernhof  - iStock | Kinder spielen, Kinder kühe, Mil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.700+ Grafiken, lizenzfreie Vektorgrafiken und Clipart zu Kinder Bauernhof  - iStock | Kinder spielen, Kinder kühe, Mil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046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CD6">
              <w:rPr>
                <w:rFonts w:ascii="Bookman Old Style" w:hAnsi="Bookman Old Style"/>
                <w:sz w:val="24"/>
                <w:szCs w:val="24"/>
              </w:rPr>
              <w:t xml:space="preserve">Retour: 15h00 </w:t>
            </w:r>
          </w:p>
        </w:tc>
      </w:tr>
    </w:tbl>
    <w:p w:rsidR="00A638C9" w:rsidRPr="00E17399" w:rsidRDefault="00DE1E84">
      <w:pPr>
        <w:rPr>
          <w:rFonts w:ascii="Bookman Old Style" w:hAnsi="Bookman Old Style"/>
          <w:color w:val="833C0B" w:themeColor="accent2" w:themeShade="80"/>
          <w:sz w:val="40"/>
          <w:szCs w:val="40"/>
          <w:u w:val="single"/>
        </w:rPr>
      </w:pPr>
      <w:proofErr w:type="spellStart"/>
      <w:r w:rsidRPr="00E17399">
        <w:rPr>
          <w:rFonts w:ascii="Bookman Old Style" w:hAnsi="Bookman Old Style"/>
          <w:color w:val="833C0B" w:themeColor="accent2" w:themeShade="80"/>
          <w:sz w:val="40"/>
          <w:szCs w:val="40"/>
          <w:u w:val="single"/>
        </w:rPr>
        <w:t>Ouschtervakanz</w:t>
      </w:r>
      <w:proofErr w:type="spellEnd"/>
      <w:r w:rsidRPr="00E17399">
        <w:rPr>
          <w:rFonts w:ascii="Bookman Old Style" w:hAnsi="Bookman Old Style"/>
          <w:color w:val="833C0B" w:themeColor="accent2" w:themeShade="80"/>
          <w:sz w:val="40"/>
          <w:szCs w:val="40"/>
          <w:u w:val="single"/>
        </w:rPr>
        <w:t xml:space="preserve"> 1/04/24 – 5/04/24</w:t>
      </w:r>
    </w:p>
    <w:p w:rsidR="00B9506B" w:rsidRPr="00B9506B" w:rsidRDefault="00B9506B" w:rsidP="00B9506B">
      <w:pPr>
        <w:pStyle w:val="ListParagraph"/>
        <w:rPr>
          <w:lang w:val="fr-LU"/>
        </w:rPr>
      </w:pPr>
    </w:p>
    <w:p w:rsidR="00B9506B" w:rsidRPr="00B9506B" w:rsidRDefault="00B9506B" w:rsidP="00B9506B">
      <w:pPr>
        <w:pStyle w:val="ListParagraph"/>
        <w:rPr>
          <w:lang w:val="fr-LU"/>
        </w:rPr>
      </w:pPr>
    </w:p>
    <w:p w:rsidR="00B9506B" w:rsidRPr="00B9506B" w:rsidRDefault="00B9506B" w:rsidP="00B9506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  <w:lang w:val="fr-LU"/>
        </w:rPr>
      </w:pPr>
      <w:r w:rsidRPr="00B9506B">
        <w:rPr>
          <w:rFonts w:ascii="Bookman Old Style" w:hAnsi="Bookman Old Style"/>
          <w:color w:val="A6A6A6" w:themeColor="background1" w:themeShade="A6"/>
          <w:sz w:val="32"/>
          <w:szCs w:val="32"/>
          <w:lang w:val="fr-LU"/>
        </w:rPr>
        <w:t>Toutes les activités proposées peuvent varier selon les conditions qui se présentent</w:t>
      </w:r>
      <w:r w:rsidRPr="00B9506B">
        <w:rPr>
          <w:rFonts w:ascii="Bookman Old Style" w:hAnsi="Bookman Old Style"/>
          <w:noProof/>
          <w:sz w:val="32"/>
          <w:szCs w:val="32"/>
          <w:lang w:val="fr-LU"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396"/>
        <w:tblW w:w="15643" w:type="dxa"/>
        <w:tblLook w:val="04A0" w:firstRow="1" w:lastRow="0" w:firstColumn="1" w:lastColumn="0" w:noHBand="0" w:noVBand="1"/>
      </w:tblPr>
      <w:tblGrid>
        <w:gridCol w:w="3070"/>
        <w:gridCol w:w="3060"/>
        <w:gridCol w:w="3083"/>
        <w:gridCol w:w="3197"/>
        <w:gridCol w:w="3233"/>
      </w:tblGrid>
      <w:tr w:rsidR="00450CD6" w:rsidRPr="00450CD6" w:rsidTr="00343D36">
        <w:trPr>
          <w:trHeight w:val="1127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50CD6" w:rsidRPr="00450CD6" w:rsidRDefault="00450CD6" w:rsidP="00343D36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8/04/24</w:t>
            </w:r>
          </w:p>
        </w:tc>
        <w:tc>
          <w:tcPr>
            <w:tcW w:w="3060" w:type="dxa"/>
            <w:shd w:val="clear" w:color="auto" w:fill="F4B083" w:themeFill="accent2" w:themeFillTint="99"/>
            <w:vAlign w:val="center"/>
          </w:tcPr>
          <w:p w:rsidR="00450CD6" w:rsidRPr="00450CD6" w:rsidRDefault="00450CD6" w:rsidP="00343D36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9/04/24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50CD6" w:rsidRPr="00450CD6" w:rsidRDefault="00450CD6" w:rsidP="00343D36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10/04/24</w:t>
            </w:r>
          </w:p>
        </w:tc>
        <w:tc>
          <w:tcPr>
            <w:tcW w:w="3197" w:type="dxa"/>
            <w:shd w:val="clear" w:color="auto" w:fill="F4B083" w:themeFill="accent2" w:themeFillTint="99"/>
            <w:vAlign w:val="center"/>
          </w:tcPr>
          <w:p w:rsidR="00450CD6" w:rsidRPr="00450CD6" w:rsidRDefault="00450CD6" w:rsidP="00343D36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11/04/24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50CD6" w:rsidRPr="00450CD6" w:rsidRDefault="00450CD6" w:rsidP="00343D36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50CD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12/04/24</w:t>
            </w:r>
          </w:p>
        </w:tc>
      </w:tr>
      <w:tr w:rsidR="00450CD6" w:rsidRPr="00450CD6" w:rsidTr="00343D36">
        <w:trPr>
          <w:trHeight w:val="3044"/>
        </w:trPr>
        <w:tc>
          <w:tcPr>
            <w:tcW w:w="3070" w:type="dxa"/>
            <w:tcBorders>
              <w:bottom w:val="single" w:sz="4" w:space="0" w:color="auto"/>
            </w:tcBorders>
          </w:tcPr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450CD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>Bastelen</w:t>
            </w:r>
            <w:proofErr w:type="spellEnd"/>
          </w:p>
          <w:p w:rsidR="00450CD6" w:rsidRPr="00450CD6" w:rsidRDefault="00450CD6" w:rsidP="00450CD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>Bricolage</w:t>
            </w:r>
          </w:p>
          <w:p w:rsidR="00450CD6" w:rsidRPr="00450CD6" w:rsidRDefault="00450CD6" w:rsidP="00450CD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060" w:type="dxa"/>
          </w:tcPr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>Backen</w:t>
            </w:r>
            <w:bookmarkStart w:id="0" w:name="_GoBack"/>
            <w:bookmarkEnd w:id="0"/>
            <w:proofErr w:type="spellEnd"/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>Pâtisserie</w:t>
            </w:r>
            <w:proofErr w:type="spellEnd"/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50CD6">
              <w:rPr>
                <w:rFonts w:ascii="Bookman Old Style" w:hAnsi="Bookman Old Style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B3D4169" wp14:editId="48030B92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81280</wp:posOffset>
                  </wp:positionV>
                  <wp:extent cx="715121" cy="715121"/>
                  <wp:effectExtent l="0" t="0" r="8890" b="8890"/>
                  <wp:wrapNone/>
                  <wp:docPr id="7" name="Picture 7" descr="Pancake cartoon illustration&quot; Greeting Card for Sale by Misscartoon | 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ncake cartoon illustration&quot; Greeting Card for Sale by Misscartoon |  Red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121" cy="71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0CD6" w:rsidRPr="00450CD6" w:rsidRDefault="00450CD6" w:rsidP="00343D36">
            <w:pPr>
              <w:tabs>
                <w:tab w:val="left" w:pos="923"/>
              </w:tabs>
              <w:rPr>
                <w:rFonts w:ascii="Bookman Old Style" w:hAnsi="Bookman Old Style" w:cstheme="minorHAnsi"/>
                <w:sz w:val="24"/>
                <w:szCs w:val="24"/>
              </w:rPr>
            </w:pPr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ab/>
            </w:r>
          </w:p>
        </w:tc>
        <w:tc>
          <w:tcPr>
            <w:tcW w:w="3083" w:type="dxa"/>
            <w:tcBorders>
              <w:bottom w:val="nil"/>
            </w:tcBorders>
          </w:tcPr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  <w:proofErr w:type="spellStart"/>
            <w:r w:rsidRPr="00450CD6">
              <w:rPr>
                <w:rFonts w:ascii="Bookman Old Style" w:hAnsi="Bookman Old Style" w:cstheme="minorHAnsi"/>
                <w:sz w:val="24"/>
                <w:szCs w:val="24"/>
                <w:lang w:val="fr-LU"/>
              </w:rPr>
              <w:t>Ausfluch</w:t>
            </w:r>
            <w:proofErr w:type="spellEnd"/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  <w:r w:rsidRPr="00450CD6">
              <w:rPr>
                <w:rFonts w:ascii="Bookman Old Style" w:hAnsi="Bookman Old Style" w:cstheme="minorHAnsi"/>
                <w:sz w:val="24"/>
                <w:szCs w:val="24"/>
                <w:lang w:val="fr-LU"/>
              </w:rPr>
              <w:t>“centre équestre”</w:t>
            </w: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  <w:proofErr w:type="spellStart"/>
            <w:r w:rsidRPr="00450CD6">
              <w:rPr>
                <w:rFonts w:ascii="Bookman Old Style" w:hAnsi="Bookman Old Style" w:cstheme="minorHAnsi"/>
                <w:sz w:val="24"/>
                <w:szCs w:val="24"/>
                <w:lang w:val="fr-LU"/>
              </w:rPr>
              <w:t>Päerdshaff</w:t>
            </w:r>
            <w:proofErr w:type="spellEnd"/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  <w:r w:rsidRPr="00450CD6">
              <w:rPr>
                <w:rFonts w:ascii="Bookman Old Style" w:hAnsi="Bookman Old Style" w:cstheme="minorHAnsi"/>
                <w:sz w:val="24"/>
                <w:szCs w:val="24"/>
                <w:lang w:val="fr-LU"/>
              </w:rPr>
              <w:t>Départ: 9h15</w:t>
            </w: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>Retour: 16h30</w:t>
            </w:r>
          </w:p>
        </w:tc>
        <w:tc>
          <w:tcPr>
            <w:tcW w:w="3197" w:type="dxa"/>
          </w:tcPr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>Stempelatelier</w:t>
            </w:r>
            <w:proofErr w:type="spellEnd"/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de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de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de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de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de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de-LU"/>
              </w:rPr>
            </w:pPr>
            <w:r w:rsidRPr="00450CD6">
              <w:rPr>
                <w:rFonts w:ascii="Bookman Old Style" w:hAnsi="Bookman Old Style" w:cstheme="minorHAnsi"/>
                <w:sz w:val="24"/>
                <w:szCs w:val="24"/>
                <w:lang w:val="de-LU"/>
              </w:rPr>
              <w:t>Yoga “Die Tiere sind los”</w:t>
            </w: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de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de-LU"/>
              </w:rPr>
            </w:pPr>
          </w:p>
        </w:tc>
      </w:tr>
      <w:tr w:rsidR="00450CD6" w:rsidRPr="00450CD6" w:rsidTr="00343D36">
        <w:trPr>
          <w:trHeight w:val="3044"/>
        </w:trPr>
        <w:tc>
          <w:tcPr>
            <w:tcW w:w="3070" w:type="dxa"/>
            <w:tcBorders>
              <w:top w:val="single" w:sz="4" w:space="0" w:color="auto"/>
            </w:tcBorders>
          </w:tcPr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de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de-LU"/>
              </w:rPr>
            </w:pPr>
          </w:p>
          <w:p w:rsid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de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de-LU"/>
              </w:rPr>
            </w:pP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>Naturbingo</w:t>
            </w:r>
            <w:proofErr w:type="spellEnd"/>
          </w:p>
        </w:tc>
        <w:tc>
          <w:tcPr>
            <w:tcW w:w="3060" w:type="dxa"/>
          </w:tcPr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>Eeërsich</w:t>
            </w:r>
            <w:proofErr w:type="spellEnd"/>
          </w:p>
        </w:tc>
        <w:tc>
          <w:tcPr>
            <w:tcW w:w="3083" w:type="dxa"/>
            <w:tcBorders>
              <w:top w:val="nil"/>
            </w:tcBorders>
          </w:tcPr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  <w:r w:rsidRPr="00450CD6">
              <w:rPr>
                <w:rFonts w:ascii="Bookman Old Style" w:hAnsi="Bookman Old Style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7DFC33F" wp14:editId="1E520E3F">
                  <wp:simplePos x="0" y="0"/>
                  <wp:positionH relativeFrom="margin">
                    <wp:posOffset>161566</wp:posOffset>
                  </wp:positionH>
                  <wp:positionV relativeFrom="paragraph">
                    <wp:posOffset>184122</wp:posOffset>
                  </wp:positionV>
                  <wp:extent cx="1381318" cy="1381318"/>
                  <wp:effectExtent l="0" t="0" r="9525" b="9525"/>
                  <wp:wrapNone/>
                  <wp:docPr id="8" name="Picture 8" descr="Cute horse cartoon jumping on white background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horse cartoon jumping on white background Stock Vec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18" cy="138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343D36">
            <w:pPr>
              <w:ind w:firstLine="720"/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</w:tc>
        <w:tc>
          <w:tcPr>
            <w:tcW w:w="3197" w:type="dxa"/>
          </w:tcPr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</w:p>
          <w:p w:rsidR="00450CD6" w:rsidRPr="00450CD6" w:rsidRDefault="00450CD6" w:rsidP="00450CD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fr-LU"/>
              </w:rPr>
            </w:pPr>
            <w:r w:rsidRPr="00450CD6">
              <w:rPr>
                <w:rFonts w:ascii="Bookman Old Style" w:hAnsi="Bookman Old Style" w:cstheme="minorHAnsi"/>
                <w:sz w:val="24"/>
                <w:szCs w:val="24"/>
                <w:lang w:val="fr-LU"/>
              </w:rPr>
              <w:t>Bricolage-Coloriage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450CD6" w:rsidRPr="00450CD6" w:rsidRDefault="00450CD6" w:rsidP="00343D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 xml:space="preserve">      </w:t>
            </w: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50CD6" w:rsidRPr="00450CD6" w:rsidRDefault="00450CD6" w:rsidP="00343D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>Spillplatz</w:t>
            </w:r>
            <w:proofErr w:type="spellEnd"/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450CD6">
              <w:rPr>
                <w:rFonts w:ascii="Bookman Old Style" w:hAnsi="Bookman Old Style" w:cstheme="minorHAnsi"/>
                <w:sz w:val="24"/>
                <w:szCs w:val="24"/>
              </w:rPr>
              <w:t>Frounert</w:t>
            </w:r>
            <w:proofErr w:type="spellEnd"/>
          </w:p>
        </w:tc>
      </w:tr>
    </w:tbl>
    <w:p w:rsidR="00A638C9" w:rsidRPr="00450CD6" w:rsidRDefault="00450CD6" w:rsidP="00A638C9">
      <w:pPr>
        <w:rPr>
          <w:rFonts w:ascii="Bookman Old Style" w:hAnsi="Bookman Old Style"/>
          <w:color w:val="833C0B" w:themeColor="accent2" w:themeShade="80"/>
          <w:sz w:val="40"/>
          <w:szCs w:val="40"/>
          <w:u w:val="single"/>
        </w:rPr>
      </w:pPr>
      <w:proofErr w:type="spellStart"/>
      <w:r>
        <w:rPr>
          <w:rFonts w:ascii="Bookman Old Style" w:hAnsi="Bookman Old Style"/>
          <w:color w:val="833C0B" w:themeColor="accent2" w:themeShade="80"/>
          <w:sz w:val="40"/>
          <w:szCs w:val="40"/>
          <w:u w:val="single"/>
        </w:rPr>
        <w:t>Ouschtervakanz</w:t>
      </w:r>
      <w:proofErr w:type="spellEnd"/>
      <w:r>
        <w:rPr>
          <w:rFonts w:ascii="Bookman Old Style" w:hAnsi="Bookman Old Style"/>
          <w:color w:val="833C0B" w:themeColor="accent2" w:themeShade="80"/>
          <w:sz w:val="40"/>
          <w:szCs w:val="40"/>
          <w:u w:val="single"/>
        </w:rPr>
        <w:t xml:space="preserve"> 8/04/24 – 12</w:t>
      </w:r>
      <w:r w:rsidRPr="00E17399">
        <w:rPr>
          <w:rFonts w:ascii="Bookman Old Style" w:hAnsi="Bookman Old Style"/>
          <w:color w:val="833C0B" w:themeColor="accent2" w:themeShade="80"/>
          <w:sz w:val="40"/>
          <w:szCs w:val="40"/>
          <w:u w:val="single"/>
        </w:rPr>
        <w:t>/04/24</w:t>
      </w:r>
    </w:p>
    <w:p w:rsidR="001D2552" w:rsidRPr="00450CD6" w:rsidRDefault="00450CD6" w:rsidP="00450CD6">
      <w:pPr>
        <w:rPr>
          <w:rFonts w:ascii="Bookman Old Style" w:hAnsi="Bookman Old Style"/>
          <w:sz w:val="40"/>
          <w:szCs w:val="40"/>
          <w:lang w:val="fr-LU"/>
        </w:rPr>
      </w:pPr>
    </w:p>
    <w:sectPr w:rsidR="001D2552" w:rsidRPr="00450CD6" w:rsidSect="000C7BF8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C9" w:rsidRDefault="00A638C9" w:rsidP="00A638C9">
      <w:pPr>
        <w:spacing w:after="0" w:line="240" w:lineRule="auto"/>
      </w:pPr>
      <w:r>
        <w:separator/>
      </w:r>
    </w:p>
  </w:endnote>
  <w:endnote w:type="continuationSeparator" w:id="0">
    <w:p w:rsidR="00A638C9" w:rsidRDefault="00A638C9" w:rsidP="00A6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C9" w:rsidRDefault="00A638C9">
    <w:pPr>
      <w:pStyle w:val="Footer"/>
    </w:pPr>
  </w:p>
  <w:p w:rsidR="00A638C9" w:rsidRDefault="00A63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C9" w:rsidRDefault="00A638C9" w:rsidP="00A638C9">
      <w:pPr>
        <w:spacing w:after="0" w:line="240" w:lineRule="auto"/>
      </w:pPr>
      <w:r>
        <w:separator/>
      </w:r>
    </w:p>
  </w:footnote>
  <w:footnote w:type="continuationSeparator" w:id="0">
    <w:p w:rsidR="00A638C9" w:rsidRDefault="00A638C9" w:rsidP="00A6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16A7"/>
    <w:multiLevelType w:val="hybridMultilevel"/>
    <w:tmpl w:val="6274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8"/>
    <w:rsid w:val="000C7BF8"/>
    <w:rsid w:val="00202054"/>
    <w:rsid w:val="00450CD6"/>
    <w:rsid w:val="00462E6C"/>
    <w:rsid w:val="00523EC0"/>
    <w:rsid w:val="006A06DE"/>
    <w:rsid w:val="0070410E"/>
    <w:rsid w:val="00777223"/>
    <w:rsid w:val="00A638C9"/>
    <w:rsid w:val="00AE5F6A"/>
    <w:rsid w:val="00B9506B"/>
    <w:rsid w:val="00DE1E84"/>
    <w:rsid w:val="00E1688F"/>
    <w:rsid w:val="00E1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CE58"/>
  <w15:chartTrackingRefBased/>
  <w15:docId w15:val="{D764236F-83E4-4134-8212-534DD4F5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C9"/>
  </w:style>
  <w:style w:type="paragraph" w:styleId="Footer">
    <w:name w:val="footer"/>
    <w:basedOn w:val="Normal"/>
    <w:link w:val="FooterChar"/>
    <w:uiPriority w:val="99"/>
    <w:unhideWhenUsed/>
    <w:rsid w:val="00A6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C9"/>
  </w:style>
  <w:style w:type="paragraph" w:styleId="BalloonText">
    <w:name w:val="Balloon Text"/>
    <w:basedOn w:val="Normal"/>
    <w:link w:val="BalloonTextChar"/>
    <w:uiPriority w:val="99"/>
    <w:semiHidden/>
    <w:unhideWhenUsed/>
    <w:rsid w:val="00E1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Andring Patricia</dc:creator>
  <cp:keywords/>
  <dc:description/>
  <cp:lastModifiedBy>Michels Lynn</cp:lastModifiedBy>
  <cp:revision>2</cp:revision>
  <cp:lastPrinted>2024-03-07T09:59:00Z</cp:lastPrinted>
  <dcterms:created xsi:type="dcterms:W3CDTF">2024-03-11T14:38:00Z</dcterms:created>
  <dcterms:modified xsi:type="dcterms:W3CDTF">2024-03-11T14:38:00Z</dcterms:modified>
</cp:coreProperties>
</file>